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1D" w:rsidRDefault="00184889" w:rsidP="005B5F1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5F18">
        <w:rPr>
          <w:rFonts w:ascii="Times New Roman" w:hAnsi="Times New Roman" w:cs="Times New Roman"/>
          <w:b/>
          <w:sz w:val="36"/>
          <w:szCs w:val="36"/>
        </w:rPr>
        <w:t>Заключение соглашения</w:t>
      </w:r>
    </w:p>
    <w:p w:rsidR="000B1EDC" w:rsidRDefault="000B1EDC" w:rsidP="000B1EDC">
      <w:pPr>
        <w:rPr>
          <w:rFonts w:ascii="Times New Roman" w:hAnsi="Times New Roman" w:cs="Times New Roman"/>
          <w:b/>
          <w:sz w:val="36"/>
          <w:szCs w:val="36"/>
        </w:rPr>
      </w:pPr>
    </w:p>
    <w:p w:rsidR="00DB5D6C" w:rsidRDefault="00DB5D6C" w:rsidP="00DB5D6C">
      <w:pPr>
        <w:pStyle w:val="a5"/>
        <w:numPr>
          <w:ilvl w:val="0"/>
          <w:numId w:val="3"/>
        </w:numPr>
        <w:rPr>
          <w:sz w:val="28"/>
          <w:szCs w:val="28"/>
        </w:rPr>
      </w:pPr>
      <w:r w:rsidRPr="00DB5D6C">
        <w:rPr>
          <w:sz w:val="28"/>
          <w:szCs w:val="28"/>
        </w:rPr>
        <w:t>При прохождении отбора, Минсельхоз направит Вам проект соглашения в течение 5 дней после оглашения результатов (в случае заключения соглашения на бумаге, Вам направят 2 экземпляра способом, указанным в заявке).</w:t>
      </w:r>
    </w:p>
    <w:p w:rsidR="00DB5D6C" w:rsidRPr="00DB5D6C" w:rsidRDefault="00DB5D6C" w:rsidP="00DB5D6C">
      <w:pPr>
        <w:pStyle w:val="a5"/>
        <w:ind w:left="720" w:firstLine="0"/>
        <w:rPr>
          <w:sz w:val="28"/>
          <w:szCs w:val="28"/>
        </w:rPr>
      </w:pPr>
    </w:p>
    <w:p w:rsidR="00DB5D6C" w:rsidRPr="00C87C07" w:rsidRDefault="00DB5D6C" w:rsidP="00C87C07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Откройте вкладку «Соглашения» в верхней части экрана. </w:t>
      </w:r>
      <w:r w:rsidRPr="005B5F18">
        <w:rPr>
          <w:sz w:val="28"/>
          <w:szCs w:val="28"/>
        </w:rPr>
        <w:t xml:space="preserve">В этой вкладке находятся все </w:t>
      </w:r>
      <w:r>
        <w:rPr>
          <w:sz w:val="28"/>
          <w:szCs w:val="28"/>
        </w:rPr>
        <w:t>Ваши</w:t>
      </w:r>
      <w:r w:rsidRPr="005B5F18">
        <w:rPr>
          <w:sz w:val="28"/>
          <w:szCs w:val="28"/>
        </w:rPr>
        <w:t xml:space="preserve"> соглашения, при поиске можно отфильтровать их по отбору, статусу или номеру.</w:t>
      </w:r>
      <w:r w:rsidR="0003290D">
        <w:rPr>
          <w:sz w:val="28"/>
          <w:szCs w:val="28"/>
        </w:rPr>
        <w:t xml:space="preserve"> Проект соглашения нужно подписать в течение 2 рабочих дней с момента получения.</w:t>
      </w:r>
    </w:p>
    <w:p w:rsidR="00DB5D6C" w:rsidRDefault="007269E7" w:rsidP="00DB5D6C">
      <w:pPr>
        <w:rPr>
          <w:sz w:val="28"/>
          <w:szCs w:val="28"/>
        </w:rPr>
      </w:pPr>
      <w:r w:rsidRPr="007269E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5.05pt;margin-top:28pt;width:57.05pt;height:0;flip:x;z-index:251658240" o:connectortype="straight" strokecolor="black [3213]" strokeweight="1pt">
            <v:stroke endarrow="block"/>
            <v:shadow type="perspective" color="#622423 [1605]" offset="1pt" offset2="-3pt"/>
          </v:shape>
        </w:pict>
      </w:r>
      <w:r w:rsidR="00C87C07" w:rsidRPr="00C87C07">
        <w:rPr>
          <w:sz w:val="28"/>
          <w:szCs w:val="28"/>
        </w:rPr>
        <w:t xml:space="preserve"> </w:t>
      </w:r>
      <w:r w:rsidR="00C87C07">
        <w:rPr>
          <w:noProof/>
          <w:sz w:val="28"/>
          <w:szCs w:val="28"/>
          <w:lang w:eastAsia="ru-RU"/>
        </w:rPr>
        <w:drawing>
          <wp:inline distT="0" distB="0" distL="0" distR="0">
            <wp:extent cx="6349593" cy="309608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439" cy="3096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D6C" w:rsidRDefault="00DB5D6C" w:rsidP="00C87C07">
      <w:pPr>
        <w:pStyle w:val="a5"/>
        <w:numPr>
          <w:ilvl w:val="0"/>
          <w:numId w:val="3"/>
        </w:numPr>
        <w:rPr>
          <w:sz w:val="28"/>
          <w:szCs w:val="28"/>
        </w:rPr>
      </w:pPr>
      <w:r w:rsidRPr="005B5F18">
        <w:rPr>
          <w:sz w:val="28"/>
          <w:szCs w:val="28"/>
        </w:rPr>
        <w:t>При двойном клике на строку открывается сформированное соглашение.</w:t>
      </w:r>
      <w:r w:rsidRPr="005B5F18">
        <w:rPr>
          <w:noProof/>
          <w:sz w:val="28"/>
          <w:szCs w:val="28"/>
          <w:lang w:eastAsia="ru-RU"/>
        </w:rPr>
        <w:t xml:space="preserve"> </w:t>
      </w:r>
    </w:p>
    <w:p w:rsidR="00C87C07" w:rsidRPr="00C87C07" w:rsidRDefault="00C87C07" w:rsidP="00C87C07">
      <w:pPr>
        <w:pStyle w:val="a5"/>
        <w:ind w:left="720" w:firstLine="0"/>
        <w:rPr>
          <w:sz w:val="28"/>
          <w:szCs w:val="28"/>
        </w:rPr>
      </w:pPr>
    </w:p>
    <w:p w:rsidR="00DB5D6C" w:rsidRDefault="00DB5D6C" w:rsidP="008D2C4F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7C07">
        <w:rPr>
          <w:sz w:val="28"/>
          <w:szCs w:val="28"/>
        </w:rPr>
        <w:t>Для подписания соглашения</w:t>
      </w:r>
      <w:r>
        <w:rPr>
          <w:sz w:val="28"/>
          <w:szCs w:val="28"/>
        </w:rPr>
        <w:t xml:space="preserve"> нужно </w:t>
      </w:r>
      <w:r w:rsidR="008D2C4F">
        <w:rPr>
          <w:sz w:val="28"/>
          <w:szCs w:val="28"/>
        </w:rPr>
        <w:t>нажать «Действия», «Подписать»</w:t>
      </w:r>
      <w:r w:rsidR="00C87C07">
        <w:rPr>
          <w:sz w:val="28"/>
          <w:szCs w:val="28"/>
        </w:rPr>
        <w:t>, выбрать решение</w:t>
      </w:r>
      <w:r w:rsidR="008D2C4F">
        <w:rPr>
          <w:sz w:val="28"/>
          <w:szCs w:val="28"/>
        </w:rPr>
        <w:t xml:space="preserve"> и ЭЦП.</w:t>
      </w:r>
    </w:p>
    <w:p w:rsidR="00C87C07" w:rsidRPr="00C87C07" w:rsidRDefault="00C87C07" w:rsidP="00C87C07">
      <w:pPr>
        <w:pStyle w:val="a5"/>
        <w:rPr>
          <w:sz w:val="28"/>
          <w:szCs w:val="28"/>
        </w:rPr>
      </w:pPr>
    </w:p>
    <w:p w:rsidR="00C87C07" w:rsidRDefault="00C87C07" w:rsidP="00C87C07">
      <w:pPr>
        <w:pStyle w:val="a5"/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shape id="_x0000_s1028" type="#_x0000_t32" style="position:absolute;margin-left:230.05pt;margin-top:73.95pt;width:29.85pt;height:15.5pt;flip:x y;z-index:251660288" o:connectortype="straight" strokecolor="black [3213]" strokeweight="1pt">
            <v:stroke endarrow="block"/>
            <v:shadow type="perspective" color="#622423 [1605]" offset="1pt" offset2="-3pt"/>
          </v:shape>
        </w:pict>
      </w: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87.5pt;margin-top:44.45pt;width:33.35pt;height:9.45pt;z-index:251659264;mso-position-horizontal-relative:margin;mso-width-relative:margin;mso-height-relative:margin" filled="f">
            <v:textbox>
              <w:txbxContent>
                <w:p w:rsidR="00C87C07" w:rsidRPr="007F2AF5" w:rsidRDefault="00C87C07" w:rsidP="00C87C07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30985" cy="3087014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797" cy="308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C07" w:rsidRDefault="00C87C07" w:rsidP="00C87C07">
      <w:pPr>
        <w:pStyle w:val="a5"/>
        <w:ind w:left="0" w:firstLine="0"/>
        <w:rPr>
          <w:sz w:val="28"/>
          <w:szCs w:val="28"/>
        </w:rPr>
      </w:pPr>
    </w:p>
    <w:p w:rsidR="00C87C07" w:rsidRDefault="00C87C07" w:rsidP="00C87C07">
      <w:pPr>
        <w:pStyle w:val="a5"/>
        <w:ind w:left="0" w:firstLine="0"/>
        <w:rPr>
          <w:sz w:val="28"/>
          <w:szCs w:val="28"/>
        </w:rPr>
      </w:pPr>
    </w:p>
    <w:p w:rsidR="00C87C07" w:rsidRPr="008D2C4F" w:rsidRDefault="00C87C07" w:rsidP="00C87C07">
      <w:pPr>
        <w:pStyle w:val="a5"/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0" type="#_x0000_t32" style="position:absolute;margin-left:245.1pt;margin-top:138.55pt;width:29.85pt;height:0;flip:x;z-index:251662336" o:connectortype="straight" strokecolor="black [3213]" strokeweight="1pt">
            <v:stroke endarrow="block"/>
            <v:shadow type="perspective" color="#622423 [1605]" offset="1pt" offset2="-3pt"/>
          </v:shape>
        </w:pict>
      </w:r>
      <w:r>
        <w:rPr>
          <w:noProof/>
          <w:sz w:val="28"/>
          <w:szCs w:val="28"/>
          <w:lang w:eastAsia="ru-RU"/>
        </w:rPr>
        <w:pict>
          <v:shape id="_x0000_s1029" type="#_x0000_t32" style="position:absolute;margin-left:245.1pt;margin-top:93.05pt;width:35.4pt;height:0;flip:x;z-index:251661312" o:connectortype="straight" strokecolor="black [3213]" strokeweight="1pt">
            <v:stroke endarrow="block"/>
            <v:shadow type="perspective" color="#622423 [1605]" offset="1pt" offset2="-3pt"/>
          </v:shape>
        </w:pic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15928" cy="3085106"/>
            <wp:effectExtent l="19050" t="0" r="8672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47" cy="3084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D6C" w:rsidRPr="005B5F18" w:rsidRDefault="00DB5D6C" w:rsidP="00DB5D6C">
      <w:pPr>
        <w:pStyle w:val="a5"/>
        <w:ind w:left="720" w:firstLine="0"/>
        <w:rPr>
          <w:sz w:val="28"/>
          <w:szCs w:val="28"/>
        </w:rPr>
      </w:pPr>
    </w:p>
    <w:p w:rsidR="00DB5D6C" w:rsidRDefault="00DB5D6C" w:rsidP="00DB5D6C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После этого, </w:t>
      </w:r>
      <w:r w:rsidR="008D2C4F">
        <w:rPr>
          <w:sz w:val="28"/>
          <w:szCs w:val="28"/>
        </w:rPr>
        <w:t>в течение 10 рабочих дней, Министерство принимает решение о предоставлении субсидии и подписывает соглашение со своей стороны.</w:t>
      </w:r>
    </w:p>
    <w:p w:rsidR="00DB5D6C" w:rsidRPr="005B5F18" w:rsidRDefault="00DB5D6C" w:rsidP="00DB5D6C">
      <w:pPr>
        <w:pStyle w:val="a5"/>
        <w:ind w:left="720" w:firstLine="0"/>
        <w:rPr>
          <w:sz w:val="28"/>
          <w:szCs w:val="28"/>
        </w:rPr>
      </w:pPr>
    </w:p>
    <w:p w:rsidR="00DB5D6C" w:rsidRDefault="00DB5D6C" w:rsidP="00DB5D6C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B5F18">
        <w:rPr>
          <w:sz w:val="28"/>
          <w:szCs w:val="28"/>
        </w:rPr>
        <w:t>Статус</w:t>
      </w:r>
      <w:r w:rsidRPr="005B5F18">
        <w:rPr>
          <w:spacing w:val="-2"/>
          <w:sz w:val="28"/>
          <w:szCs w:val="28"/>
        </w:rPr>
        <w:t xml:space="preserve"> </w:t>
      </w:r>
      <w:r w:rsidRPr="005B5F18">
        <w:rPr>
          <w:sz w:val="28"/>
          <w:szCs w:val="28"/>
        </w:rPr>
        <w:t>соглашения</w:t>
      </w:r>
      <w:r w:rsidRPr="005B5F18">
        <w:rPr>
          <w:spacing w:val="-5"/>
          <w:sz w:val="28"/>
          <w:szCs w:val="28"/>
        </w:rPr>
        <w:t xml:space="preserve"> </w:t>
      </w:r>
      <w:r w:rsidRPr="005B5F18">
        <w:rPr>
          <w:sz w:val="28"/>
          <w:szCs w:val="28"/>
        </w:rPr>
        <w:t>изменится</w:t>
      </w:r>
      <w:r w:rsidRPr="005B5F18">
        <w:rPr>
          <w:spacing w:val="-2"/>
          <w:sz w:val="28"/>
          <w:szCs w:val="28"/>
        </w:rPr>
        <w:t xml:space="preserve"> </w:t>
      </w:r>
      <w:r w:rsidRPr="005B5F18">
        <w:rPr>
          <w:sz w:val="28"/>
          <w:szCs w:val="28"/>
        </w:rPr>
        <w:t>на</w:t>
      </w:r>
      <w:r w:rsidRPr="005B5F18">
        <w:rPr>
          <w:spacing w:val="-2"/>
          <w:sz w:val="28"/>
          <w:szCs w:val="28"/>
        </w:rPr>
        <w:t xml:space="preserve"> </w:t>
      </w:r>
      <w:r w:rsidRPr="005B5F18">
        <w:rPr>
          <w:sz w:val="28"/>
          <w:szCs w:val="28"/>
        </w:rPr>
        <w:t>статус</w:t>
      </w:r>
      <w:r w:rsidRPr="005B5F18">
        <w:rPr>
          <w:spacing w:val="-2"/>
          <w:sz w:val="28"/>
          <w:szCs w:val="28"/>
        </w:rPr>
        <w:t xml:space="preserve"> </w:t>
      </w:r>
      <w:r w:rsidRPr="005B5F18">
        <w:rPr>
          <w:sz w:val="28"/>
          <w:szCs w:val="28"/>
        </w:rPr>
        <w:t>«Подписано сторонами»</w:t>
      </w:r>
      <w:r>
        <w:rPr>
          <w:sz w:val="28"/>
          <w:szCs w:val="28"/>
        </w:rPr>
        <w:t>.</w:t>
      </w:r>
    </w:p>
    <w:p w:rsidR="006A6F6F" w:rsidRPr="006A6F6F" w:rsidRDefault="006A6F6F" w:rsidP="006A6F6F">
      <w:pPr>
        <w:pStyle w:val="a5"/>
        <w:rPr>
          <w:sz w:val="28"/>
          <w:szCs w:val="28"/>
        </w:rPr>
      </w:pPr>
    </w:p>
    <w:p w:rsidR="006A6F6F" w:rsidRDefault="006A6F6F" w:rsidP="006A6F6F">
      <w:pPr>
        <w:pStyle w:val="a5"/>
        <w:ind w:left="720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shape id="_x0000_s1031" type="#_x0000_t32" style="position:absolute;left:0;text-align:left;margin-left:253.2pt;margin-top:77.05pt;width:0;height:34.1pt;flip:y;z-index:251663360" o:connectortype="straight" strokecolor="black [3213]" strokeweight="1pt">
            <v:stroke endarrow="block"/>
            <v:shadow type="perspective" color="#622423 [1605]" offset="1pt" offset2="-3pt"/>
          </v:shape>
        </w:pic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2907021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7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4F" w:rsidRPr="008D2C4F" w:rsidRDefault="008D2C4F" w:rsidP="008D2C4F">
      <w:pPr>
        <w:pStyle w:val="a5"/>
        <w:rPr>
          <w:sz w:val="28"/>
          <w:szCs w:val="28"/>
        </w:rPr>
      </w:pPr>
    </w:p>
    <w:p w:rsidR="008D2C4F" w:rsidRDefault="008D2C4F" w:rsidP="00DB5D6C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В случае подписания соглашения на бумаге, в течение 2 рабочих дней после получения проекта, нужно его подписать, скрепить печатью (при её наличии) и передать оба экземпляра лично либо по почте в министерство для подписания.</w:t>
      </w:r>
    </w:p>
    <w:p w:rsidR="008D2C4F" w:rsidRPr="008D2C4F" w:rsidRDefault="008D2C4F" w:rsidP="008D2C4F">
      <w:pPr>
        <w:pStyle w:val="a5"/>
        <w:rPr>
          <w:sz w:val="28"/>
          <w:szCs w:val="28"/>
        </w:rPr>
      </w:pPr>
    </w:p>
    <w:p w:rsidR="008D2C4F" w:rsidRPr="00DB5D6C" w:rsidRDefault="008D2C4F" w:rsidP="00DB5D6C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 течение 10 дней министерство принимает решение о предоставлении субсидии и возвращает Вам один подписанный экземпляр с их стороны лично либо по почте.</w:t>
      </w:r>
    </w:p>
    <w:p w:rsidR="005B5F18" w:rsidRPr="005B5F18" w:rsidRDefault="005B5F18" w:rsidP="005B5F18">
      <w:pPr>
        <w:rPr>
          <w:rFonts w:ascii="Times New Roman" w:hAnsi="Times New Roman" w:cs="Times New Roman"/>
          <w:sz w:val="28"/>
          <w:szCs w:val="28"/>
        </w:rPr>
      </w:pPr>
    </w:p>
    <w:p w:rsidR="00184889" w:rsidRPr="00184889" w:rsidRDefault="00184889">
      <w:pPr>
        <w:rPr>
          <w:rFonts w:ascii="Times New Roman" w:hAnsi="Times New Roman" w:cs="Times New Roman"/>
          <w:sz w:val="28"/>
          <w:szCs w:val="28"/>
        </w:rPr>
      </w:pPr>
    </w:p>
    <w:sectPr w:rsidR="00184889" w:rsidRPr="00184889" w:rsidSect="00DD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85F5D"/>
    <w:multiLevelType w:val="hybridMultilevel"/>
    <w:tmpl w:val="C69CD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33738"/>
    <w:multiLevelType w:val="hybridMultilevel"/>
    <w:tmpl w:val="4182A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71BF6"/>
    <w:multiLevelType w:val="multilevel"/>
    <w:tmpl w:val="55F60E66"/>
    <w:lvl w:ilvl="0">
      <w:start w:val="1"/>
      <w:numFmt w:val="decimal"/>
      <w:lvlText w:val="%1."/>
      <w:lvlJc w:val="left"/>
      <w:pPr>
        <w:ind w:left="672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7" w:hanging="56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10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1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2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03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3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65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96" w:hanging="56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4889"/>
    <w:rsid w:val="00006D4D"/>
    <w:rsid w:val="0003290D"/>
    <w:rsid w:val="000B1EDC"/>
    <w:rsid w:val="00184889"/>
    <w:rsid w:val="002456A7"/>
    <w:rsid w:val="00371FEA"/>
    <w:rsid w:val="00591DAB"/>
    <w:rsid w:val="005B5F18"/>
    <w:rsid w:val="006A6F6F"/>
    <w:rsid w:val="007269E7"/>
    <w:rsid w:val="008D2C4F"/>
    <w:rsid w:val="00AD5FAF"/>
    <w:rsid w:val="00B055CD"/>
    <w:rsid w:val="00C666DB"/>
    <w:rsid w:val="00C87C07"/>
    <w:rsid w:val="00CA7721"/>
    <w:rsid w:val="00DB5D6C"/>
    <w:rsid w:val="00DD7C1D"/>
    <w:rsid w:val="00E8414C"/>
    <w:rsid w:val="00FE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3]"/>
    </o:shapedefaults>
    <o:shapelayout v:ext="edit">
      <o:idmap v:ext="edit" data="1"/>
      <o:rules v:ext="edit">
        <o:r id="V:Rule2" type="connector" idref="#_x0000_s1026"/>
        <o:r id="V:Rule3" type="connector" idref="#_x0000_s1028"/>
        <o:r id="V:Rule4" type="connector" idref="#_x0000_s1029"/>
        <o:r id="V:Rule5" type="connector" idref="#_x0000_s1030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B5F18"/>
    <w:pPr>
      <w:widowControl w:val="0"/>
      <w:autoSpaceDE w:val="0"/>
      <w:autoSpaceDN w:val="0"/>
      <w:spacing w:after="0" w:line="240" w:lineRule="auto"/>
      <w:ind w:left="67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B5F18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5B5F18"/>
    <w:pPr>
      <w:widowControl w:val="0"/>
      <w:autoSpaceDE w:val="0"/>
      <w:autoSpaceDN w:val="0"/>
      <w:spacing w:before="74" w:after="0" w:line="240" w:lineRule="auto"/>
      <w:ind w:left="1961" w:right="1405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5B5F18"/>
    <w:pPr>
      <w:widowControl w:val="0"/>
      <w:autoSpaceDE w:val="0"/>
      <w:autoSpaceDN w:val="0"/>
      <w:spacing w:after="0" w:line="240" w:lineRule="auto"/>
      <w:ind w:left="672" w:hanging="567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B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2023-02-21T07:46:00Z</dcterms:created>
  <dcterms:modified xsi:type="dcterms:W3CDTF">2023-03-10T08:51:00Z</dcterms:modified>
</cp:coreProperties>
</file>